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DC" w:rsidRDefault="00F27C93" w:rsidP="00F27C93">
      <w:pPr>
        <w:rPr>
          <w:lang w:val="ru-RU"/>
        </w:rPr>
      </w:pPr>
      <w:r>
        <w:rPr>
          <w:noProof/>
          <w:lang w:eastAsia="uk-UA"/>
        </w:rPr>
        <w:drawing>
          <wp:inline distT="0" distB="0" distL="0" distR="0" wp14:anchorId="556926C4" wp14:editId="3E0115E1">
            <wp:extent cx="9772650" cy="6629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2866" cy="6629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1B0" w:rsidRDefault="006941B0" w:rsidP="00F27C93">
      <w:pPr>
        <w:rPr>
          <w:lang w:val="ru-RU"/>
        </w:rPr>
      </w:pPr>
    </w:p>
    <w:p w:rsidR="006941B0" w:rsidRDefault="006941B0" w:rsidP="00F27C93">
      <w:pPr>
        <w:rPr>
          <w:lang w:val="ru-RU"/>
        </w:rPr>
      </w:pPr>
    </w:p>
    <w:p w:rsidR="006941B0" w:rsidRDefault="006941B0" w:rsidP="006941B0">
      <w:pPr>
        <w:shd w:val="clear" w:color="auto" w:fill="FFFFFF"/>
        <w:spacing w:line="360" w:lineRule="auto"/>
        <w:ind w:firstLine="851"/>
        <w:jc w:val="center"/>
        <w:rPr>
          <w:b/>
          <w:bCs/>
          <w:color w:val="000000"/>
          <w:spacing w:val="6"/>
          <w:sz w:val="28"/>
          <w:szCs w:val="28"/>
        </w:rPr>
      </w:pPr>
      <w:proofErr w:type="spellStart"/>
      <w:r>
        <w:rPr>
          <w:b/>
          <w:bCs/>
          <w:color w:val="000000"/>
          <w:spacing w:val="6"/>
          <w:sz w:val="28"/>
          <w:szCs w:val="28"/>
        </w:rPr>
        <w:t>Лабораторная</w:t>
      </w:r>
      <w:proofErr w:type="spellEnd"/>
      <w:r>
        <w:rPr>
          <w:b/>
          <w:bCs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pacing w:val="6"/>
          <w:sz w:val="28"/>
          <w:szCs w:val="28"/>
        </w:rPr>
        <w:t>работа</w:t>
      </w:r>
      <w:proofErr w:type="spellEnd"/>
    </w:p>
    <w:p w:rsidR="006941B0" w:rsidRPr="004F2B9C" w:rsidRDefault="006941B0" w:rsidP="006941B0">
      <w:pPr>
        <w:shd w:val="clear" w:color="auto" w:fill="FFFFFF"/>
        <w:spacing w:line="360" w:lineRule="auto"/>
        <w:ind w:firstLine="851"/>
        <w:jc w:val="center"/>
        <w:rPr>
          <w:i/>
          <w:sz w:val="28"/>
          <w:szCs w:val="28"/>
        </w:rPr>
      </w:pPr>
      <w:r w:rsidRPr="004F2B9C">
        <w:rPr>
          <w:bCs/>
          <w:i/>
          <w:color w:val="000000"/>
          <w:spacing w:val="6"/>
          <w:sz w:val="28"/>
          <w:szCs w:val="28"/>
        </w:rPr>
        <w:t xml:space="preserve">Кислота </w:t>
      </w:r>
      <w:proofErr w:type="spellStart"/>
      <w:r w:rsidRPr="004F2B9C">
        <w:rPr>
          <w:bCs/>
          <w:i/>
          <w:color w:val="000000"/>
          <w:spacing w:val="6"/>
          <w:sz w:val="28"/>
          <w:szCs w:val="28"/>
        </w:rPr>
        <w:t>бензойная</w:t>
      </w:r>
      <w:proofErr w:type="spellEnd"/>
      <w:r w:rsidRPr="004F2B9C">
        <w:rPr>
          <w:bCs/>
          <w:i/>
          <w:color w:val="000000"/>
          <w:spacing w:val="6"/>
          <w:sz w:val="28"/>
          <w:szCs w:val="28"/>
        </w:rPr>
        <w:t xml:space="preserve"> </w:t>
      </w:r>
      <w:proofErr w:type="spellStart"/>
      <w:r w:rsidRPr="004F2B9C">
        <w:rPr>
          <w:bCs/>
          <w:i/>
          <w:color w:val="000000"/>
          <w:spacing w:val="6"/>
          <w:sz w:val="28"/>
          <w:szCs w:val="28"/>
        </w:rPr>
        <w:t>медицинская</w:t>
      </w:r>
      <w:proofErr w:type="spellEnd"/>
      <w:r w:rsidRPr="004F2B9C">
        <w:rPr>
          <w:bCs/>
          <w:i/>
          <w:color w:val="000000"/>
          <w:spacing w:val="6"/>
          <w:sz w:val="28"/>
          <w:szCs w:val="28"/>
        </w:rPr>
        <w:t xml:space="preserve"> </w:t>
      </w:r>
      <w:proofErr w:type="spellStart"/>
      <w:r w:rsidRPr="004F2B9C">
        <w:rPr>
          <w:bCs/>
          <w:i/>
          <w:color w:val="000000"/>
          <w:spacing w:val="6"/>
          <w:sz w:val="28"/>
          <w:szCs w:val="28"/>
        </w:rPr>
        <w:t>Количественное</w:t>
      </w:r>
      <w:proofErr w:type="spellEnd"/>
      <w:r w:rsidRPr="004F2B9C">
        <w:rPr>
          <w:bCs/>
          <w:i/>
          <w:color w:val="000000"/>
          <w:spacing w:val="6"/>
          <w:sz w:val="28"/>
          <w:szCs w:val="28"/>
        </w:rPr>
        <w:t xml:space="preserve"> </w:t>
      </w:r>
      <w:proofErr w:type="spellStart"/>
      <w:r w:rsidRPr="004F2B9C">
        <w:rPr>
          <w:bCs/>
          <w:i/>
          <w:color w:val="000000"/>
          <w:spacing w:val="6"/>
          <w:sz w:val="28"/>
          <w:szCs w:val="28"/>
        </w:rPr>
        <w:t>определение</w:t>
      </w:r>
      <w:proofErr w:type="spellEnd"/>
      <w:r w:rsidRPr="004F2B9C">
        <w:rPr>
          <w:bCs/>
          <w:i/>
          <w:color w:val="000000"/>
          <w:spacing w:val="6"/>
          <w:sz w:val="28"/>
          <w:szCs w:val="28"/>
        </w:rPr>
        <w:t>.</w:t>
      </w:r>
    </w:p>
    <w:p w:rsidR="006941B0" w:rsidRPr="004F2B9C" w:rsidRDefault="006941B0" w:rsidP="006941B0">
      <w:pPr>
        <w:shd w:val="clear" w:color="auto" w:fill="FFFFFF"/>
        <w:spacing w:line="360" w:lineRule="auto"/>
        <w:ind w:right="34" w:firstLine="851"/>
        <w:jc w:val="both"/>
        <w:rPr>
          <w:sz w:val="28"/>
          <w:szCs w:val="28"/>
        </w:rPr>
      </w:pPr>
      <w:proofErr w:type="spellStart"/>
      <w:r>
        <w:rPr>
          <w:color w:val="000000"/>
          <w:spacing w:val="4"/>
          <w:sz w:val="28"/>
          <w:szCs w:val="28"/>
        </w:rPr>
        <w:t>Ок</w:t>
      </w:r>
      <w:r w:rsidRPr="004F2B9C">
        <w:rPr>
          <w:color w:val="000000"/>
          <w:spacing w:val="4"/>
          <w:sz w:val="28"/>
          <w:szCs w:val="28"/>
        </w:rPr>
        <w:t>оло</w:t>
      </w:r>
      <w:proofErr w:type="spellEnd"/>
      <w:r w:rsidRPr="004F2B9C">
        <w:rPr>
          <w:color w:val="000000"/>
          <w:spacing w:val="4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2 г"/>
        </w:smartTagPr>
        <w:r w:rsidRPr="004F2B9C">
          <w:rPr>
            <w:color w:val="000000"/>
            <w:spacing w:val="4"/>
            <w:sz w:val="28"/>
            <w:szCs w:val="28"/>
          </w:rPr>
          <w:t>0,2 г</w:t>
        </w:r>
      </w:smartTag>
      <w:r w:rsidRPr="004F2B9C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4F2B9C">
        <w:rPr>
          <w:color w:val="000000"/>
          <w:spacing w:val="4"/>
          <w:sz w:val="28"/>
          <w:szCs w:val="28"/>
        </w:rPr>
        <w:t>препарата</w:t>
      </w:r>
      <w:proofErr w:type="spellEnd"/>
      <w:r w:rsidRPr="004F2B9C">
        <w:rPr>
          <w:color w:val="000000"/>
          <w:spacing w:val="4"/>
          <w:sz w:val="28"/>
          <w:szCs w:val="28"/>
        </w:rPr>
        <w:t xml:space="preserve"> (</w:t>
      </w:r>
      <w:proofErr w:type="spellStart"/>
      <w:r w:rsidRPr="004F2B9C">
        <w:rPr>
          <w:color w:val="000000"/>
          <w:spacing w:val="4"/>
          <w:sz w:val="28"/>
          <w:szCs w:val="28"/>
        </w:rPr>
        <w:t>точная</w:t>
      </w:r>
      <w:proofErr w:type="spellEnd"/>
      <w:r w:rsidRPr="004F2B9C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4F2B9C">
        <w:rPr>
          <w:color w:val="000000"/>
          <w:spacing w:val="4"/>
          <w:sz w:val="28"/>
          <w:szCs w:val="28"/>
        </w:rPr>
        <w:t>на</w:t>
      </w:r>
      <w:r w:rsidRPr="004F2B9C">
        <w:rPr>
          <w:color w:val="000000"/>
          <w:spacing w:val="1"/>
          <w:sz w:val="28"/>
          <w:szCs w:val="28"/>
        </w:rPr>
        <w:t>веска</w:t>
      </w:r>
      <w:proofErr w:type="spellEnd"/>
      <w:r w:rsidRPr="004F2B9C">
        <w:rPr>
          <w:color w:val="000000"/>
          <w:spacing w:val="1"/>
          <w:sz w:val="28"/>
          <w:szCs w:val="28"/>
        </w:rPr>
        <w:t xml:space="preserve">) </w:t>
      </w:r>
      <w:proofErr w:type="spellStart"/>
      <w:r w:rsidRPr="004F2B9C">
        <w:rPr>
          <w:color w:val="000000"/>
          <w:spacing w:val="1"/>
          <w:sz w:val="28"/>
          <w:szCs w:val="28"/>
        </w:rPr>
        <w:t>растворяют</w:t>
      </w:r>
      <w:proofErr w:type="spellEnd"/>
      <w:r w:rsidRPr="004F2B9C">
        <w:rPr>
          <w:color w:val="000000"/>
          <w:spacing w:val="1"/>
          <w:sz w:val="28"/>
          <w:szCs w:val="28"/>
        </w:rPr>
        <w:t xml:space="preserve"> в 20 </w:t>
      </w:r>
      <w:proofErr w:type="spellStart"/>
      <w:r w:rsidRPr="004F2B9C">
        <w:rPr>
          <w:color w:val="000000"/>
          <w:spacing w:val="1"/>
          <w:sz w:val="28"/>
          <w:szCs w:val="28"/>
        </w:rPr>
        <w:t>мл</w:t>
      </w:r>
      <w:proofErr w:type="spellEnd"/>
      <w:r w:rsidRPr="004F2B9C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4F2B9C">
        <w:rPr>
          <w:color w:val="000000"/>
          <w:spacing w:val="1"/>
          <w:sz w:val="28"/>
          <w:szCs w:val="28"/>
        </w:rPr>
        <w:t>нейтрализованного</w:t>
      </w:r>
      <w:proofErr w:type="spellEnd"/>
      <w:r w:rsidRPr="004F2B9C">
        <w:rPr>
          <w:color w:val="000000"/>
          <w:spacing w:val="1"/>
          <w:sz w:val="28"/>
          <w:szCs w:val="28"/>
        </w:rPr>
        <w:t xml:space="preserve"> по </w:t>
      </w:r>
      <w:proofErr w:type="spellStart"/>
      <w:r w:rsidRPr="004F2B9C">
        <w:rPr>
          <w:color w:val="000000"/>
          <w:spacing w:val="1"/>
          <w:sz w:val="28"/>
          <w:szCs w:val="28"/>
        </w:rPr>
        <w:t>фенол</w:t>
      </w:r>
      <w:r w:rsidRPr="004F2B9C">
        <w:rPr>
          <w:color w:val="000000"/>
          <w:sz w:val="28"/>
          <w:szCs w:val="28"/>
        </w:rPr>
        <w:t>фталеину</w:t>
      </w:r>
      <w:proofErr w:type="spellEnd"/>
      <w:r w:rsidRPr="004F2B9C">
        <w:rPr>
          <w:color w:val="000000"/>
          <w:sz w:val="28"/>
          <w:szCs w:val="28"/>
        </w:rPr>
        <w:t xml:space="preserve"> </w:t>
      </w:r>
      <w:proofErr w:type="spellStart"/>
      <w:r w:rsidRPr="004F2B9C">
        <w:rPr>
          <w:color w:val="000000"/>
          <w:sz w:val="28"/>
          <w:szCs w:val="28"/>
        </w:rPr>
        <w:t>спирта</w:t>
      </w:r>
      <w:proofErr w:type="spellEnd"/>
      <w:r w:rsidRPr="004F2B9C">
        <w:rPr>
          <w:color w:val="000000"/>
          <w:sz w:val="28"/>
          <w:szCs w:val="28"/>
        </w:rPr>
        <w:t xml:space="preserve"> и </w:t>
      </w:r>
      <w:proofErr w:type="spellStart"/>
      <w:r w:rsidRPr="004F2B9C">
        <w:rPr>
          <w:color w:val="000000"/>
          <w:sz w:val="28"/>
          <w:szCs w:val="28"/>
        </w:rPr>
        <w:t>титруют</w:t>
      </w:r>
      <w:proofErr w:type="spellEnd"/>
      <w:r w:rsidRPr="004F2B9C">
        <w:rPr>
          <w:color w:val="000000"/>
          <w:sz w:val="28"/>
          <w:szCs w:val="28"/>
        </w:rPr>
        <w:t xml:space="preserve"> с тем же </w:t>
      </w:r>
      <w:proofErr w:type="spellStart"/>
      <w:r w:rsidRPr="004F2B9C">
        <w:rPr>
          <w:color w:val="000000"/>
          <w:sz w:val="28"/>
          <w:szCs w:val="28"/>
        </w:rPr>
        <w:t>индикатором</w:t>
      </w:r>
      <w:proofErr w:type="spellEnd"/>
      <w:r w:rsidRPr="004F2B9C">
        <w:rPr>
          <w:color w:val="000000"/>
          <w:sz w:val="28"/>
          <w:szCs w:val="28"/>
        </w:rPr>
        <w:t xml:space="preserve"> 0,1 н. </w:t>
      </w:r>
      <w:proofErr w:type="spellStart"/>
      <w:r w:rsidRPr="004F2B9C">
        <w:rPr>
          <w:color w:val="000000"/>
          <w:spacing w:val="9"/>
          <w:sz w:val="28"/>
          <w:szCs w:val="28"/>
        </w:rPr>
        <w:t>раствором</w:t>
      </w:r>
      <w:proofErr w:type="spellEnd"/>
      <w:r w:rsidRPr="004F2B9C">
        <w:rPr>
          <w:color w:val="000000"/>
          <w:spacing w:val="9"/>
          <w:sz w:val="28"/>
          <w:szCs w:val="28"/>
        </w:rPr>
        <w:t xml:space="preserve"> </w:t>
      </w:r>
      <w:proofErr w:type="spellStart"/>
      <w:r w:rsidRPr="004F2B9C">
        <w:rPr>
          <w:color w:val="000000"/>
          <w:spacing w:val="9"/>
          <w:sz w:val="28"/>
          <w:szCs w:val="28"/>
        </w:rPr>
        <w:t>едкого</w:t>
      </w:r>
      <w:proofErr w:type="spellEnd"/>
      <w:r w:rsidRPr="004F2B9C">
        <w:rPr>
          <w:color w:val="000000"/>
          <w:spacing w:val="9"/>
          <w:sz w:val="28"/>
          <w:szCs w:val="28"/>
        </w:rPr>
        <w:t xml:space="preserve"> </w:t>
      </w:r>
      <w:proofErr w:type="spellStart"/>
      <w:r w:rsidRPr="004F2B9C">
        <w:rPr>
          <w:color w:val="000000"/>
          <w:spacing w:val="9"/>
          <w:sz w:val="28"/>
          <w:szCs w:val="28"/>
        </w:rPr>
        <w:t>натра</w:t>
      </w:r>
      <w:proofErr w:type="spellEnd"/>
      <w:r w:rsidRPr="004F2B9C">
        <w:rPr>
          <w:color w:val="000000"/>
          <w:spacing w:val="9"/>
          <w:sz w:val="28"/>
          <w:szCs w:val="28"/>
        </w:rPr>
        <w:t xml:space="preserve"> до </w:t>
      </w:r>
      <w:proofErr w:type="spellStart"/>
      <w:r w:rsidRPr="004F2B9C">
        <w:rPr>
          <w:color w:val="000000"/>
          <w:spacing w:val="9"/>
          <w:sz w:val="28"/>
          <w:szCs w:val="28"/>
        </w:rPr>
        <w:t>розового</w:t>
      </w:r>
      <w:proofErr w:type="spellEnd"/>
      <w:r w:rsidRPr="004F2B9C">
        <w:rPr>
          <w:color w:val="000000"/>
          <w:spacing w:val="9"/>
          <w:sz w:val="28"/>
          <w:szCs w:val="28"/>
        </w:rPr>
        <w:t xml:space="preserve"> </w:t>
      </w:r>
      <w:proofErr w:type="spellStart"/>
      <w:r w:rsidRPr="004F2B9C">
        <w:rPr>
          <w:color w:val="000000"/>
          <w:spacing w:val="9"/>
          <w:sz w:val="28"/>
          <w:szCs w:val="28"/>
        </w:rPr>
        <w:t>окрашивания</w:t>
      </w:r>
      <w:proofErr w:type="spellEnd"/>
      <w:r w:rsidRPr="004F2B9C">
        <w:rPr>
          <w:color w:val="000000"/>
          <w:spacing w:val="9"/>
          <w:sz w:val="28"/>
          <w:szCs w:val="28"/>
        </w:rPr>
        <w:t>.</w:t>
      </w:r>
    </w:p>
    <w:p w:rsidR="006941B0" w:rsidRPr="004F2B9C" w:rsidRDefault="006941B0" w:rsidP="006941B0">
      <w:pPr>
        <w:shd w:val="clear" w:color="auto" w:fill="FFFFFF"/>
        <w:spacing w:line="360" w:lineRule="auto"/>
        <w:ind w:right="29" w:firstLine="851"/>
        <w:jc w:val="both"/>
        <w:rPr>
          <w:sz w:val="28"/>
          <w:szCs w:val="28"/>
        </w:rPr>
      </w:pPr>
      <w:proofErr w:type="spellStart"/>
      <w:r w:rsidRPr="004F2B9C">
        <w:rPr>
          <w:color w:val="000000"/>
          <w:spacing w:val="2"/>
          <w:sz w:val="28"/>
          <w:szCs w:val="28"/>
        </w:rPr>
        <w:t>Процентное</w:t>
      </w:r>
      <w:proofErr w:type="spellEnd"/>
      <w:r w:rsidRPr="004F2B9C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F2B9C">
        <w:rPr>
          <w:color w:val="000000"/>
          <w:spacing w:val="2"/>
          <w:sz w:val="28"/>
          <w:szCs w:val="28"/>
        </w:rPr>
        <w:t>содержание</w:t>
      </w:r>
      <w:proofErr w:type="spellEnd"/>
      <w:r w:rsidRPr="004F2B9C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F2B9C">
        <w:rPr>
          <w:color w:val="000000"/>
          <w:spacing w:val="2"/>
          <w:sz w:val="28"/>
          <w:szCs w:val="28"/>
        </w:rPr>
        <w:t>бензойной</w:t>
      </w:r>
      <w:proofErr w:type="spellEnd"/>
      <w:r w:rsidRPr="004F2B9C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F2B9C">
        <w:rPr>
          <w:color w:val="000000"/>
          <w:spacing w:val="2"/>
          <w:sz w:val="28"/>
          <w:szCs w:val="28"/>
        </w:rPr>
        <w:t>кислоты</w:t>
      </w:r>
      <w:proofErr w:type="spellEnd"/>
      <w:r w:rsidRPr="004F2B9C">
        <w:rPr>
          <w:color w:val="000000"/>
          <w:spacing w:val="2"/>
          <w:sz w:val="28"/>
          <w:szCs w:val="28"/>
        </w:rPr>
        <w:t xml:space="preserve"> в </w:t>
      </w:r>
      <w:proofErr w:type="spellStart"/>
      <w:r w:rsidRPr="004F2B9C">
        <w:rPr>
          <w:color w:val="000000"/>
          <w:spacing w:val="2"/>
          <w:sz w:val="28"/>
          <w:szCs w:val="28"/>
        </w:rPr>
        <w:t>препа</w:t>
      </w:r>
      <w:r w:rsidRPr="004F2B9C">
        <w:rPr>
          <w:color w:val="000000"/>
          <w:spacing w:val="7"/>
          <w:sz w:val="28"/>
          <w:szCs w:val="28"/>
        </w:rPr>
        <w:t>рате</w:t>
      </w:r>
      <w:proofErr w:type="spellEnd"/>
      <w:r w:rsidRPr="004F2B9C">
        <w:rPr>
          <w:color w:val="000000"/>
          <w:spacing w:val="7"/>
          <w:sz w:val="28"/>
          <w:szCs w:val="28"/>
        </w:rPr>
        <w:t xml:space="preserve"> </w:t>
      </w:r>
      <w:r w:rsidRPr="004F2B9C">
        <w:rPr>
          <w:i/>
          <w:iCs/>
          <w:color w:val="000000"/>
          <w:spacing w:val="7"/>
          <w:sz w:val="28"/>
          <w:szCs w:val="28"/>
        </w:rPr>
        <w:t>(</w:t>
      </w:r>
      <w:r w:rsidRPr="004F2B9C">
        <w:rPr>
          <w:i/>
          <w:iCs/>
          <w:color w:val="000000"/>
          <w:spacing w:val="7"/>
          <w:sz w:val="28"/>
          <w:szCs w:val="28"/>
          <w:lang w:val="en-US"/>
        </w:rPr>
        <w:t>X</w:t>
      </w:r>
      <w:r w:rsidRPr="004F2B9C">
        <w:rPr>
          <w:i/>
          <w:iCs/>
          <w:color w:val="000000"/>
          <w:spacing w:val="7"/>
          <w:sz w:val="28"/>
          <w:szCs w:val="28"/>
        </w:rPr>
        <w:t xml:space="preserve">) </w:t>
      </w:r>
      <w:proofErr w:type="spellStart"/>
      <w:r w:rsidRPr="004F2B9C">
        <w:rPr>
          <w:color w:val="000000"/>
          <w:spacing w:val="7"/>
          <w:sz w:val="28"/>
          <w:szCs w:val="28"/>
        </w:rPr>
        <w:t>вычисляют</w:t>
      </w:r>
      <w:proofErr w:type="spellEnd"/>
      <w:r w:rsidRPr="004F2B9C">
        <w:rPr>
          <w:color w:val="000000"/>
          <w:spacing w:val="7"/>
          <w:sz w:val="28"/>
          <w:szCs w:val="28"/>
        </w:rPr>
        <w:t xml:space="preserve"> по </w:t>
      </w:r>
      <w:proofErr w:type="spellStart"/>
      <w:r w:rsidRPr="004F2B9C">
        <w:rPr>
          <w:color w:val="000000"/>
          <w:spacing w:val="7"/>
          <w:sz w:val="28"/>
          <w:szCs w:val="28"/>
        </w:rPr>
        <w:t>формуле</w:t>
      </w:r>
      <w:proofErr w:type="spellEnd"/>
      <w:r w:rsidRPr="004F2B9C">
        <w:rPr>
          <w:color w:val="000000"/>
          <w:spacing w:val="7"/>
          <w:sz w:val="28"/>
          <w:szCs w:val="28"/>
        </w:rPr>
        <w:t>:</w:t>
      </w:r>
    </w:p>
    <w:p w:rsidR="006941B0" w:rsidRDefault="006941B0" w:rsidP="006941B0">
      <w:pPr>
        <w:shd w:val="clear" w:color="auto" w:fill="FFFFFF"/>
        <w:spacing w:line="360" w:lineRule="auto"/>
        <w:ind w:firstLine="851"/>
        <w:jc w:val="center"/>
        <w:rPr>
          <w:color w:val="000000"/>
          <w:spacing w:val="5"/>
          <w:sz w:val="28"/>
          <w:szCs w:val="28"/>
        </w:rPr>
      </w:pPr>
      <w:r w:rsidRPr="00A26F75">
        <w:rPr>
          <w:color w:val="000000"/>
          <w:spacing w:val="5"/>
          <w:position w:val="-22"/>
          <w:sz w:val="28"/>
          <w:szCs w:val="28"/>
        </w:rPr>
        <w:object w:dxaOrig="112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30pt" o:ole="">
            <v:imagedata r:id="rId7" o:title=""/>
          </v:shape>
          <o:OLEObject Type="Embed" ProgID="Equation.3" ShapeID="_x0000_i1025" DrawAspect="Content" ObjectID="_1645615304" r:id="rId8"/>
        </w:object>
      </w:r>
    </w:p>
    <w:p w:rsidR="006941B0" w:rsidRPr="004F2B9C" w:rsidRDefault="006941B0" w:rsidP="006941B0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4F2B9C">
        <w:rPr>
          <w:color w:val="000000"/>
          <w:spacing w:val="5"/>
          <w:sz w:val="28"/>
          <w:szCs w:val="28"/>
        </w:rPr>
        <w:t>где</w:t>
      </w:r>
      <w:proofErr w:type="spellEnd"/>
      <w:r w:rsidRPr="004F2B9C">
        <w:rPr>
          <w:color w:val="000000"/>
          <w:spacing w:val="5"/>
          <w:sz w:val="28"/>
          <w:szCs w:val="28"/>
        </w:rPr>
        <w:t xml:space="preserve"> </w:t>
      </w:r>
      <w:r w:rsidRPr="004F2B9C">
        <w:rPr>
          <w:i/>
          <w:iCs/>
          <w:color w:val="000000"/>
          <w:spacing w:val="5"/>
          <w:sz w:val="28"/>
          <w:szCs w:val="28"/>
          <w:lang w:val="en-US"/>
        </w:rPr>
        <w:t>V</w:t>
      </w:r>
      <w:r w:rsidRPr="004F2B9C">
        <w:rPr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i/>
          <w:iCs/>
          <w:color w:val="000000"/>
          <w:spacing w:val="5"/>
          <w:sz w:val="28"/>
          <w:szCs w:val="28"/>
        </w:rPr>
        <w:t>-</w:t>
      </w:r>
      <w:r w:rsidRPr="004F2B9C">
        <w:rPr>
          <w:color w:val="000000"/>
          <w:spacing w:val="5"/>
          <w:sz w:val="28"/>
          <w:szCs w:val="28"/>
        </w:rPr>
        <w:t xml:space="preserve"> </w:t>
      </w:r>
      <w:proofErr w:type="spellStart"/>
      <w:r w:rsidRPr="004F2B9C">
        <w:rPr>
          <w:color w:val="000000"/>
          <w:spacing w:val="5"/>
          <w:sz w:val="28"/>
          <w:szCs w:val="28"/>
        </w:rPr>
        <w:t>количество</w:t>
      </w:r>
      <w:proofErr w:type="spellEnd"/>
      <w:r w:rsidRPr="004F2B9C">
        <w:rPr>
          <w:color w:val="000000"/>
          <w:spacing w:val="5"/>
          <w:sz w:val="28"/>
          <w:szCs w:val="28"/>
        </w:rPr>
        <w:t xml:space="preserve"> 0,1 н. </w:t>
      </w:r>
      <w:proofErr w:type="spellStart"/>
      <w:r w:rsidRPr="004F2B9C">
        <w:rPr>
          <w:color w:val="000000"/>
          <w:spacing w:val="5"/>
          <w:sz w:val="28"/>
          <w:szCs w:val="28"/>
        </w:rPr>
        <w:t>раствора</w:t>
      </w:r>
      <w:proofErr w:type="spellEnd"/>
      <w:r w:rsidRPr="004F2B9C">
        <w:rPr>
          <w:color w:val="000000"/>
          <w:spacing w:val="5"/>
          <w:sz w:val="28"/>
          <w:szCs w:val="28"/>
        </w:rPr>
        <w:t xml:space="preserve"> </w:t>
      </w:r>
      <w:proofErr w:type="spellStart"/>
      <w:r w:rsidRPr="004F2B9C">
        <w:rPr>
          <w:color w:val="000000"/>
          <w:spacing w:val="5"/>
          <w:sz w:val="28"/>
          <w:szCs w:val="28"/>
        </w:rPr>
        <w:t>едкого</w:t>
      </w:r>
      <w:proofErr w:type="spellEnd"/>
      <w:r w:rsidRPr="004F2B9C">
        <w:rPr>
          <w:color w:val="000000"/>
          <w:spacing w:val="5"/>
          <w:sz w:val="28"/>
          <w:szCs w:val="28"/>
        </w:rPr>
        <w:t xml:space="preserve"> </w:t>
      </w:r>
      <w:proofErr w:type="spellStart"/>
      <w:r w:rsidRPr="004F2B9C">
        <w:rPr>
          <w:color w:val="000000"/>
          <w:spacing w:val="5"/>
          <w:sz w:val="28"/>
          <w:szCs w:val="28"/>
        </w:rPr>
        <w:t>натра</w:t>
      </w:r>
      <w:proofErr w:type="spellEnd"/>
      <w:r w:rsidRPr="004F2B9C">
        <w:rPr>
          <w:color w:val="000000"/>
          <w:spacing w:val="5"/>
          <w:sz w:val="28"/>
          <w:szCs w:val="28"/>
        </w:rPr>
        <w:t xml:space="preserve">, </w:t>
      </w:r>
      <w:proofErr w:type="spellStart"/>
      <w:r w:rsidRPr="004F2B9C">
        <w:rPr>
          <w:color w:val="000000"/>
          <w:spacing w:val="5"/>
          <w:sz w:val="28"/>
          <w:szCs w:val="28"/>
        </w:rPr>
        <w:t>пошедшее</w:t>
      </w:r>
      <w:proofErr w:type="spellEnd"/>
      <w:r w:rsidRPr="004F2B9C">
        <w:rPr>
          <w:color w:val="000000"/>
          <w:spacing w:val="5"/>
          <w:sz w:val="28"/>
          <w:szCs w:val="28"/>
        </w:rPr>
        <w:t xml:space="preserve"> на </w:t>
      </w:r>
      <w:proofErr w:type="spellStart"/>
      <w:r w:rsidRPr="004F2B9C">
        <w:rPr>
          <w:color w:val="000000"/>
          <w:spacing w:val="5"/>
          <w:sz w:val="28"/>
          <w:szCs w:val="28"/>
        </w:rPr>
        <w:t>титрование</w:t>
      </w:r>
      <w:proofErr w:type="spellEnd"/>
      <w:r w:rsidRPr="004F2B9C">
        <w:rPr>
          <w:color w:val="000000"/>
          <w:spacing w:val="5"/>
          <w:sz w:val="28"/>
          <w:szCs w:val="28"/>
        </w:rPr>
        <w:t xml:space="preserve">, </w:t>
      </w:r>
      <w:proofErr w:type="spellStart"/>
      <w:r w:rsidRPr="004F2B9C">
        <w:rPr>
          <w:color w:val="000000"/>
          <w:spacing w:val="5"/>
          <w:sz w:val="28"/>
          <w:szCs w:val="28"/>
        </w:rPr>
        <w:t>мл</w:t>
      </w:r>
      <w:proofErr w:type="spellEnd"/>
      <w:r w:rsidRPr="004F2B9C">
        <w:rPr>
          <w:color w:val="000000"/>
          <w:spacing w:val="5"/>
          <w:sz w:val="28"/>
          <w:szCs w:val="28"/>
        </w:rPr>
        <w:t xml:space="preserve">; </w:t>
      </w:r>
      <w:r w:rsidRPr="004F2B9C">
        <w:rPr>
          <w:i/>
          <w:color w:val="000000"/>
          <w:spacing w:val="5"/>
          <w:sz w:val="28"/>
          <w:szCs w:val="28"/>
        </w:rPr>
        <w:t>а</w:t>
      </w:r>
      <w:r w:rsidRPr="004F2B9C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-</w:t>
      </w:r>
      <w:r w:rsidRPr="004F2B9C">
        <w:rPr>
          <w:color w:val="000000"/>
          <w:spacing w:val="5"/>
          <w:sz w:val="28"/>
          <w:szCs w:val="28"/>
        </w:rPr>
        <w:t xml:space="preserve"> </w:t>
      </w:r>
      <w:proofErr w:type="spellStart"/>
      <w:r w:rsidRPr="004F2B9C">
        <w:rPr>
          <w:color w:val="000000"/>
          <w:spacing w:val="5"/>
          <w:sz w:val="28"/>
          <w:szCs w:val="28"/>
        </w:rPr>
        <w:t>навеска</w:t>
      </w:r>
      <w:proofErr w:type="spellEnd"/>
      <w:r w:rsidRPr="004F2B9C">
        <w:rPr>
          <w:color w:val="000000"/>
          <w:spacing w:val="5"/>
          <w:sz w:val="28"/>
          <w:szCs w:val="28"/>
        </w:rPr>
        <w:t>, г.</w:t>
      </w:r>
    </w:p>
    <w:p w:rsidR="006941B0" w:rsidRPr="006941B0" w:rsidRDefault="006941B0" w:rsidP="00F27C93">
      <w:bookmarkStart w:id="0" w:name="_GoBack"/>
      <w:bookmarkEnd w:id="0"/>
    </w:p>
    <w:sectPr w:rsidR="006941B0" w:rsidRPr="006941B0" w:rsidSect="00F27C93">
      <w:pgSz w:w="16838" w:h="11906" w:orient="landscape"/>
      <w:pgMar w:top="567" w:right="850" w:bottom="28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13"/>
    <w:rsid w:val="001022DC"/>
    <w:rsid w:val="006941B0"/>
    <w:rsid w:val="007E5913"/>
    <w:rsid w:val="00F2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470F5-FC86-431F-86B3-CA3A45D3A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168</Characters>
  <Application>Microsoft Office Word</Application>
  <DocSecurity>0</DocSecurity>
  <Lines>1</Lines>
  <Paragraphs>1</Paragraphs>
  <ScaleCrop>false</ScaleCrop>
  <Company>*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2020-03-13T12:28:00Z</dcterms:created>
  <dcterms:modified xsi:type="dcterms:W3CDTF">2020-03-13T12:35:00Z</dcterms:modified>
</cp:coreProperties>
</file>